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3D" w:rsidRDefault="00C8743D" w:rsidP="00864D66">
      <w:pPr>
        <w:rPr>
          <w:szCs w:val="22"/>
        </w:rPr>
      </w:pPr>
    </w:p>
    <w:p w:rsidR="00945BA0" w:rsidRDefault="00945BA0" w:rsidP="00864D66">
      <w:pPr>
        <w:rPr>
          <w:szCs w:val="22"/>
        </w:rPr>
      </w:pPr>
    </w:p>
    <w:p w:rsidR="00945BA0" w:rsidRPr="00945BA0" w:rsidRDefault="00945BA0" w:rsidP="00945BA0">
      <w:pPr>
        <w:pStyle w:val="Heading1"/>
        <w:rPr>
          <w:sz w:val="28"/>
          <w:szCs w:val="28"/>
        </w:rPr>
      </w:pPr>
      <w:r w:rsidRPr="00945BA0">
        <w:rPr>
          <w:sz w:val="28"/>
          <w:szCs w:val="28"/>
        </w:rPr>
        <w:t xml:space="preserve">Occupational health and safety when working from home </w:t>
      </w:r>
    </w:p>
    <w:p w:rsidR="00945BA0" w:rsidRDefault="00945BA0" w:rsidP="00945BA0"/>
    <w:p w:rsidR="008C0FCC" w:rsidRDefault="00945BA0" w:rsidP="00945BA0">
      <w:r w:rsidRPr="00F75A57">
        <w:t>During a work</w:t>
      </w:r>
      <w:r>
        <w:t xml:space="preserve"> </w:t>
      </w:r>
      <w:r w:rsidRPr="00F75A57">
        <w:t>from</w:t>
      </w:r>
      <w:r>
        <w:t xml:space="preserve"> </w:t>
      </w:r>
      <w:r w:rsidRPr="00F75A57">
        <w:t>home scenario, an</w:t>
      </w:r>
      <w:r>
        <w:t xml:space="preserve"> employee’s home is considered their</w:t>
      </w:r>
      <w:r w:rsidRPr="00F75A57">
        <w:t xml:space="preserve"> workplace. Therefore, the employer has an obligation to provide and maintain a safe workplace as far as reasonably practicable, and employees have an obligation to take all reasonable steps to ensure their own health and safety. As a starting point, prior to commencing work from home, managers </w:t>
      </w:r>
      <w:r w:rsidR="00614E1C">
        <w:t>and employees should have a d</w:t>
      </w:r>
      <w:r w:rsidRPr="00F75A57">
        <w:t>iscuss</w:t>
      </w:r>
      <w:r w:rsidR="00614E1C">
        <w:t xml:space="preserve">ion regarding </w:t>
      </w:r>
      <w:r w:rsidRPr="00F75A57">
        <w:t>the circumstances that will apply in their individual situation</w:t>
      </w:r>
      <w:r w:rsidR="00E26365">
        <w:t xml:space="preserve"> to ensure the workplace is safe</w:t>
      </w:r>
      <w:r w:rsidRPr="00F75A57">
        <w:t xml:space="preserve">. </w:t>
      </w:r>
    </w:p>
    <w:p w:rsidR="008C0FCC" w:rsidRDefault="008C0FCC" w:rsidP="00945BA0"/>
    <w:p w:rsidR="00945BA0" w:rsidRDefault="008C0FCC" w:rsidP="00945BA0">
      <w:r>
        <w:t xml:space="preserve">Whilst we are all obliged to take reasonable steps to provide and maintain a safe workplace, should </w:t>
      </w:r>
      <w:r w:rsidR="004128D4">
        <w:t>an employ</w:t>
      </w:r>
      <w:r w:rsidR="00E26365">
        <w:t xml:space="preserve">ee injure themselves whilst </w:t>
      </w:r>
      <w:r w:rsidR="0013377C">
        <w:t>at work</w:t>
      </w:r>
      <w:r w:rsidR="00E26365">
        <w:t xml:space="preserve"> they need to inform their manager </w:t>
      </w:r>
      <w:r>
        <w:t xml:space="preserve">or HR </w:t>
      </w:r>
      <w:r w:rsidR="00E26365">
        <w:t xml:space="preserve">and complete an Incident/Accident/Near-Miss Report Form. This is available at </w:t>
      </w:r>
      <w:hyperlink r:id="rId7" w:tgtFrame="_blank" w:history="1">
        <w:r w:rsidR="00E26365">
          <w:rPr>
            <w:rStyle w:val="Hyperlink"/>
            <w:color w:val="3A84DF"/>
            <w:sz w:val="21"/>
            <w:szCs w:val="21"/>
            <w:bdr w:val="none" w:sz="0" w:space="0" w:color="auto" w:frame="1"/>
            <w:shd w:val="clear" w:color="auto" w:fill="F8F8F8"/>
          </w:rPr>
          <w:t>Incident/Accident/Near-Miss Report Form</w:t>
        </w:r>
      </w:hyperlink>
      <w:r w:rsidR="00E26365">
        <w:t xml:space="preserve"> on the CAM website.</w:t>
      </w:r>
      <w:r>
        <w:t xml:space="preserve"> </w:t>
      </w:r>
    </w:p>
    <w:p w:rsidR="00945BA0" w:rsidRPr="00F75A57" w:rsidRDefault="00945BA0" w:rsidP="00945BA0"/>
    <w:p w:rsidR="00945BA0" w:rsidRPr="00945BA0" w:rsidRDefault="00945BA0" w:rsidP="00945BA0">
      <w:pPr>
        <w:rPr>
          <w:szCs w:val="22"/>
        </w:rPr>
      </w:pPr>
      <w:r>
        <w:t xml:space="preserve">In the context of a complete </w:t>
      </w:r>
      <w:r w:rsidRPr="00F75A57">
        <w:t>office closure, it may be challenging for some employees to fully replicate their usual office-based workstation layouts. E</w:t>
      </w:r>
      <w:r>
        <w:t>mployees working from home must e</w:t>
      </w:r>
      <w:r w:rsidRPr="00F75A57">
        <w:t>nsure</w:t>
      </w:r>
      <w:r>
        <w:t>:</w:t>
      </w:r>
    </w:p>
    <w:p w:rsidR="00945BA0" w:rsidRPr="00945BA0" w:rsidRDefault="00945BA0" w:rsidP="00945BA0">
      <w:pPr>
        <w:rPr>
          <w:szCs w:val="22"/>
        </w:rPr>
      </w:pPr>
    </w:p>
    <w:p w:rsidR="00945BA0" w:rsidRPr="00945BA0" w:rsidRDefault="00945BA0" w:rsidP="00945BA0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945BA0">
        <w:rPr>
          <w:color w:val="auto"/>
          <w:sz w:val="22"/>
          <w:szCs w:val="22"/>
        </w:rPr>
        <w:t>you have a chair that is comfortable to sit on while working;</w:t>
      </w:r>
    </w:p>
    <w:p w:rsidR="00945BA0" w:rsidRPr="00945BA0" w:rsidRDefault="00945BA0" w:rsidP="00945BA0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945BA0">
        <w:rPr>
          <w:color w:val="auto"/>
          <w:sz w:val="22"/>
          <w:szCs w:val="22"/>
        </w:rPr>
        <w:t>there is sufficient light and space for you to work;</w:t>
      </w:r>
    </w:p>
    <w:p w:rsidR="00945BA0" w:rsidRPr="00945BA0" w:rsidRDefault="00945BA0" w:rsidP="00945BA0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945BA0">
        <w:rPr>
          <w:color w:val="auto"/>
          <w:sz w:val="22"/>
          <w:szCs w:val="22"/>
        </w:rPr>
        <w:t>you clear or otherwise control any tripping hazards such as cords on the floor; and</w:t>
      </w:r>
    </w:p>
    <w:p w:rsidR="00945BA0" w:rsidRPr="00945BA0" w:rsidRDefault="00945BA0" w:rsidP="00945BA0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945BA0">
        <w:rPr>
          <w:color w:val="auto"/>
          <w:sz w:val="22"/>
          <w:szCs w:val="22"/>
        </w:rPr>
        <w:t>heating/ cooling/ ventilation are adequate for you to work.</w:t>
      </w:r>
    </w:p>
    <w:p w:rsidR="00945BA0" w:rsidRPr="00945BA0" w:rsidRDefault="00945BA0" w:rsidP="00945BA0">
      <w:pPr>
        <w:rPr>
          <w:szCs w:val="22"/>
        </w:rPr>
      </w:pPr>
      <w:r w:rsidRPr="00945BA0">
        <w:rPr>
          <w:szCs w:val="22"/>
        </w:rPr>
        <w:t xml:space="preserve"> </w:t>
      </w:r>
    </w:p>
    <w:p w:rsidR="00945BA0" w:rsidRDefault="00945BA0" w:rsidP="00945BA0">
      <w:r w:rsidRPr="00F75A57">
        <w:t xml:space="preserve">As with any type of office work, the prolonged maintenance of </w:t>
      </w:r>
      <w:r>
        <w:t xml:space="preserve">a </w:t>
      </w:r>
      <w:r w:rsidRPr="00F75A57">
        <w:t>static posture presents a risk of musculoskeletal injury in any environment, and the home environment presents unique challenges given its multipurpose set-up.</w:t>
      </w:r>
      <w:r>
        <w:t xml:space="preserve"> Therefore, e</w:t>
      </w:r>
      <w:r w:rsidRPr="00F75A57">
        <w:t xml:space="preserve">mployees </w:t>
      </w:r>
      <w:r>
        <w:t xml:space="preserve">are </w:t>
      </w:r>
      <w:r w:rsidRPr="00F75A57">
        <w:t xml:space="preserve">encouraged to frequently alternate both posture and task to maximise comfort. </w:t>
      </w:r>
    </w:p>
    <w:p w:rsidR="00945BA0" w:rsidRDefault="00945BA0" w:rsidP="00945BA0"/>
    <w:p w:rsidR="00945BA0" w:rsidRDefault="00945BA0" w:rsidP="00945BA0">
      <w:r w:rsidRPr="00F75A57">
        <w:t xml:space="preserve">An HR telephone </w:t>
      </w:r>
      <w:r>
        <w:t>number</w:t>
      </w:r>
      <w:r w:rsidRPr="00F75A57">
        <w:t xml:space="preserve"> (</w:t>
      </w:r>
      <w:r>
        <w:t>03 9926 2424</w:t>
      </w:r>
      <w:r w:rsidRPr="00F75A57">
        <w:t>) and email (</w:t>
      </w:r>
      <w:r>
        <w:t>hradmin@cam.org.au</w:t>
      </w:r>
      <w:r w:rsidRPr="00F75A57">
        <w:t>) will be monitored throughout periods of significant disruption to assist employees with any queries.</w:t>
      </w:r>
    </w:p>
    <w:p w:rsidR="00945BA0" w:rsidRDefault="00945BA0" w:rsidP="00945BA0"/>
    <w:p w:rsidR="0013377C" w:rsidRDefault="00945BA0" w:rsidP="00864D66">
      <w:pPr>
        <w:rPr>
          <w:szCs w:val="22"/>
        </w:rPr>
      </w:pPr>
      <w:r>
        <w:rPr>
          <w:szCs w:val="22"/>
        </w:rPr>
        <w:t xml:space="preserve">To assist with meeting </w:t>
      </w:r>
      <w:r w:rsidR="0013377C">
        <w:rPr>
          <w:szCs w:val="22"/>
        </w:rPr>
        <w:t xml:space="preserve">employer </w:t>
      </w:r>
      <w:r>
        <w:rPr>
          <w:szCs w:val="22"/>
        </w:rPr>
        <w:t>obligations</w:t>
      </w:r>
      <w:r w:rsidR="0013377C">
        <w:rPr>
          <w:szCs w:val="22"/>
        </w:rPr>
        <w:t xml:space="preserve"> </w:t>
      </w:r>
      <w:r w:rsidR="0013377C" w:rsidRPr="00F75A57">
        <w:t xml:space="preserve">to provide and maintain a safe workplace as far as reasonably practicable, and </w:t>
      </w:r>
      <w:r w:rsidR="0013377C">
        <w:t xml:space="preserve">for </w:t>
      </w:r>
      <w:r w:rsidR="0013377C" w:rsidRPr="00F75A57">
        <w:t>employees to take all reasonable steps to ensure their own health and safety</w:t>
      </w:r>
      <w:r w:rsidR="0013377C">
        <w:t xml:space="preserve">, </w:t>
      </w:r>
      <w:r>
        <w:rPr>
          <w:szCs w:val="22"/>
        </w:rPr>
        <w:t xml:space="preserve">we </w:t>
      </w:r>
      <w:r w:rsidR="0013377C">
        <w:rPr>
          <w:szCs w:val="22"/>
        </w:rPr>
        <w:t>request a</w:t>
      </w:r>
      <w:r w:rsidR="00614E1C">
        <w:rPr>
          <w:szCs w:val="22"/>
        </w:rPr>
        <w:t>ll employees</w:t>
      </w:r>
      <w:r w:rsidR="0013377C">
        <w:rPr>
          <w:szCs w:val="22"/>
        </w:rPr>
        <w:t xml:space="preserve"> </w:t>
      </w:r>
      <w:r w:rsidR="00614E1C">
        <w:rPr>
          <w:szCs w:val="22"/>
        </w:rPr>
        <w:t xml:space="preserve">to complete the following Workstation Ergonomics Self-Assessment. </w:t>
      </w:r>
    </w:p>
    <w:p w:rsidR="0013377C" w:rsidRDefault="0013377C" w:rsidP="00864D66">
      <w:pPr>
        <w:rPr>
          <w:szCs w:val="22"/>
        </w:rPr>
      </w:pPr>
    </w:p>
    <w:p w:rsidR="0013377C" w:rsidRDefault="00614E1C" w:rsidP="00864D66">
      <w:pPr>
        <w:rPr>
          <w:szCs w:val="22"/>
        </w:rPr>
      </w:pPr>
      <w:r>
        <w:rPr>
          <w:szCs w:val="22"/>
        </w:rPr>
        <w:t>This self-assessment tool can be used in any workplace regardless of whether it’s in the office or at home.</w:t>
      </w:r>
    </w:p>
    <w:p w:rsidR="0013377C" w:rsidRDefault="0013377C">
      <w:pPr>
        <w:rPr>
          <w:szCs w:val="22"/>
        </w:rPr>
      </w:pPr>
      <w:r>
        <w:rPr>
          <w:szCs w:val="22"/>
        </w:rPr>
        <w:br w:type="page"/>
      </w:r>
    </w:p>
    <w:p w:rsidR="00864D66" w:rsidRPr="00C8743D" w:rsidRDefault="00864D66" w:rsidP="00864D66">
      <w:pPr>
        <w:rPr>
          <w:szCs w:val="22"/>
        </w:rPr>
      </w:pPr>
      <w:r w:rsidRPr="00086D96">
        <w:rPr>
          <w:b/>
          <w:szCs w:val="22"/>
        </w:rPr>
        <w:lastRenderedPageBreak/>
        <w:t>Workstation Ergonomics Self-Assessment</w:t>
      </w:r>
    </w:p>
    <w:p w:rsidR="00864D66" w:rsidRPr="008D510A" w:rsidRDefault="00864D66" w:rsidP="00864D66">
      <w:pPr>
        <w:rPr>
          <w:sz w:val="20"/>
        </w:rPr>
      </w:pPr>
    </w:p>
    <w:p w:rsidR="00915094" w:rsidRPr="008D510A" w:rsidRDefault="00864D66" w:rsidP="00915094">
      <w:pPr>
        <w:ind w:right="495"/>
        <w:rPr>
          <w:sz w:val="21"/>
          <w:szCs w:val="21"/>
        </w:rPr>
      </w:pPr>
      <w:r w:rsidRPr="008D510A">
        <w:rPr>
          <w:sz w:val="21"/>
          <w:szCs w:val="21"/>
        </w:rPr>
        <w:t>Th</w:t>
      </w:r>
      <w:r w:rsidR="00915094" w:rsidRPr="008D510A">
        <w:rPr>
          <w:sz w:val="21"/>
          <w:szCs w:val="21"/>
        </w:rPr>
        <w:t>is</w:t>
      </w:r>
      <w:r w:rsidRPr="008D510A">
        <w:rPr>
          <w:sz w:val="21"/>
          <w:szCs w:val="21"/>
        </w:rPr>
        <w:t xml:space="preserve"> Workstation Ergonomics Self-Assessment </w:t>
      </w:r>
      <w:r w:rsidR="00915094" w:rsidRPr="008D510A">
        <w:rPr>
          <w:sz w:val="21"/>
          <w:szCs w:val="21"/>
        </w:rPr>
        <w:t xml:space="preserve">has been provided to </w:t>
      </w:r>
      <w:r w:rsidR="0013377C" w:rsidRPr="008D510A">
        <w:rPr>
          <w:sz w:val="21"/>
          <w:szCs w:val="21"/>
        </w:rPr>
        <w:t xml:space="preserve">help meet employer obligations to provide and maintain a safe workplace and for </w:t>
      </w:r>
      <w:r w:rsidR="0013377C" w:rsidRPr="008D510A">
        <w:rPr>
          <w:sz w:val="21"/>
          <w:szCs w:val="21"/>
        </w:rPr>
        <w:t>employees to take all reasonable steps to ensure their own health and safety.</w:t>
      </w:r>
    </w:p>
    <w:p w:rsidR="0013377C" w:rsidRPr="008D510A" w:rsidRDefault="0013377C" w:rsidP="00915094">
      <w:pPr>
        <w:ind w:right="495"/>
        <w:rPr>
          <w:sz w:val="21"/>
          <w:szCs w:val="21"/>
        </w:rPr>
      </w:pPr>
    </w:p>
    <w:p w:rsidR="00864D66" w:rsidRPr="008D510A" w:rsidRDefault="0013377C" w:rsidP="00915094">
      <w:pPr>
        <w:ind w:right="495"/>
        <w:rPr>
          <w:sz w:val="21"/>
          <w:szCs w:val="21"/>
        </w:rPr>
      </w:pPr>
      <w:r w:rsidRPr="008D510A">
        <w:rPr>
          <w:sz w:val="21"/>
          <w:szCs w:val="21"/>
        </w:rPr>
        <w:t>It is b</w:t>
      </w:r>
      <w:r w:rsidR="00864D66" w:rsidRPr="008D510A">
        <w:rPr>
          <w:sz w:val="21"/>
          <w:szCs w:val="21"/>
        </w:rPr>
        <w:t xml:space="preserve">est </w:t>
      </w:r>
      <w:r w:rsidRPr="008D510A">
        <w:rPr>
          <w:sz w:val="21"/>
          <w:szCs w:val="21"/>
        </w:rPr>
        <w:t xml:space="preserve">if </w:t>
      </w:r>
      <w:r w:rsidR="00864D66" w:rsidRPr="008D510A">
        <w:rPr>
          <w:sz w:val="21"/>
          <w:szCs w:val="21"/>
        </w:rPr>
        <w:t>u</w:t>
      </w:r>
      <w:r w:rsidR="00C8743D" w:rsidRPr="008D510A">
        <w:rPr>
          <w:sz w:val="21"/>
          <w:szCs w:val="21"/>
        </w:rPr>
        <w:t>ndertaken by two people</w:t>
      </w:r>
      <w:r w:rsidRPr="008D510A">
        <w:rPr>
          <w:sz w:val="21"/>
          <w:szCs w:val="21"/>
        </w:rPr>
        <w:t xml:space="preserve">. </w:t>
      </w:r>
      <w:r w:rsidR="00864D66" w:rsidRPr="008D510A">
        <w:rPr>
          <w:sz w:val="21"/>
          <w:szCs w:val="21"/>
        </w:rPr>
        <w:t xml:space="preserve">This enables the person to sit at their workstation while a second person observes and assists them achieve the </w:t>
      </w:r>
      <w:r w:rsidR="00C8743D" w:rsidRPr="008D510A">
        <w:rPr>
          <w:sz w:val="21"/>
          <w:szCs w:val="21"/>
        </w:rPr>
        <w:t>r</w:t>
      </w:r>
      <w:r w:rsidR="00864D66" w:rsidRPr="008D510A">
        <w:rPr>
          <w:sz w:val="21"/>
          <w:szCs w:val="21"/>
        </w:rPr>
        <w:t xml:space="preserve">ecommended posture.  </w:t>
      </w:r>
    </w:p>
    <w:p w:rsidR="00864D66" w:rsidRPr="00086D96" w:rsidRDefault="00864D66" w:rsidP="00864D66">
      <w:pPr>
        <w:rPr>
          <w:szCs w:val="22"/>
        </w:rPr>
      </w:pPr>
    </w:p>
    <w:tbl>
      <w:tblPr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68"/>
        <w:gridCol w:w="709"/>
        <w:gridCol w:w="708"/>
        <w:gridCol w:w="709"/>
        <w:gridCol w:w="2693"/>
      </w:tblGrid>
      <w:tr w:rsidR="00864D66" w:rsidRPr="00086D96" w:rsidTr="00086D96">
        <w:tc>
          <w:tcPr>
            <w:tcW w:w="70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46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The Office Chair</w:t>
            </w:r>
          </w:p>
        </w:tc>
        <w:tc>
          <w:tcPr>
            <w:tcW w:w="70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7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70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693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1.</w:t>
            </w:r>
          </w:p>
        </w:tc>
        <w:tc>
          <w:tcPr>
            <w:tcW w:w="446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Can the height, seat and back of the chair be adjusted to achieve the posture outlined below?</w:t>
            </w: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69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 fully adjustable chair</w:t>
            </w:r>
          </w:p>
        </w:tc>
      </w:tr>
      <w:tr w:rsidR="00864D66" w:rsidRPr="00086D96" w:rsidTr="00086D96"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2.</w:t>
            </w:r>
          </w:p>
        </w:tc>
        <w:tc>
          <w:tcPr>
            <w:tcW w:w="446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your feet fully supported by the floor when you are seated?</w:t>
            </w: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69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Lower the chair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Use a footrest</w:t>
            </w:r>
          </w:p>
        </w:tc>
      </w:tr>
      <w:tr w:rsidR="00864D66" w:rsidRPr="00086D96" w:rsidTr="00086D96"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3.</w:t>
            </w:r>
          </w:p>
        </w:tc>
        <w:tc>
          <w:tcPr>
            <w:tcW w:w="446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Does your chair provide support for your lower back?</w:t>
            </w: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69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chair back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proper chair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lumbar roll</w:t>
            </w:r>
          </w:p>
        </w:tc>
      </w:tr>
      <w:tr w:rsidR="00864D66" w:rsidRPr="00086D96" w:rsidTr="00086D96"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4.</w:t>
            </w:r>
          </w:p>
        </w:tc>
        <w:tc>
          <w:tcPr>
            <w:tcW w:w="446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When your back is supported, you able to sit without feeling pressure from the chair seat on the back of your knees?</w:t>
            </w: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69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seat pan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Add a back support</w:t>
            </w:r>
          </w:p>
        </w:tc>
      </w:tr>
      <w:tr w:rsidR="00864D66" w:rsidRPr="00086D96" w:rsidTr="00086D96"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5.</w:t>
            </w:r>
          </w:p>
        </w:tc>
        <w:tc>
          <w:tcPr>
            <w:tcW w:w="446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your armrests allow you to get close to your workstation?</w:t>
            </w: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70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69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armrests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Remove armrests</w:t>
            </w:r>
          </w:p>
        </w:tc>
      </w:tr>
    </w:tbl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  <w:r w:rsidRPr="00086D96">
        <w:rPr>
          <w:noProof/>
          <w:szCs w:val="22"/>
          <w:lang w:eastAsia="en-AU"/>
        </w:rPr>
        <w:drawing>
          <wp:anchor distT="0" distB="0" distL="114300" distR="114300" simplePos="0" relativeHeight="251703808" behindDoc="1" locked="0" layoutInCell="1" allowOverlap="1" wp14:anchorId="122B2645" wp14:editId="1C67D194">
            <wp:simplePos x="0" y="0"/>
            <wp:positionH relativeFrom="column">
              <wp:posOffset>59055</wp:posOffset>
            </wp:positionH>
            <wp:positionV relativeFrom="paragraph">
              <wp:posOffset>81280</wp:posOffset>
            </wp:positionV>
            <wp:extent cx="4025265" cy="2907665"/>
            <wp:effectExtent l="0" t="0" r="0" b="6985"/>
            <wp:wrapTight wrapText="bothSides">
              <wp:wrapPolygon edited="0">
                <wp:start x="0" y="0"/>
                <wp:lineTo x="0" y="21510"/>
                <wp:lineTo x="21467" y="21510"/>
                <wp:lineTo x="21467" y="0"/>
                <wp:lineTo x="0" y="0"/>
              </wp:wrapPolygon>
            </wp:wrapTight>
            <wp:docPr id="10" name="Picture 10" descr="Wholistic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listic Set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086D96" w:rsidP="00864D66">
      <w:pPr>
        <w:rPr>
          <w:szCs w:val="22"/>
        </w:rPr>
      </w:pPr>
      <w:r w:rsidRPr="00086D96">
        <w:rPr>
          <w:noProof/>
          <w:szCs w:val="22"/>
          <w:lang w:eastAsia="en-AU"/>
        </w:rPr>
        <w:drawing>
          <wp:anchor distT="0" distB="0" distL="114300" distR="114300" simplePos="0" relativeHeight="251727360" behindDoc="1" locked="0" layoutInCell="1" allowOverlap="1" wp14:anchorId="6B4940F8" wp14:editId="744E69EB">
            <wp:simplePos x="0" y="0"/>
            <wp:positionH relativeFrom="column">
              <wp:posOffset>4269105</wp:posOffset>
            </wp:positionH>
            <wp:positionV relativeFrom="paragraph">
              <wp:posOffset>180368</wp:posOffset>
            </wp:positionV>
            <wp:extent cx="215201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11" name="Picture 11" descr="Wrist posit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st positio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Default="00864D66" w:rsidP="00864D66">
      <w:pPr>
        <w:rPr>
          <w:szCs w:val="22"/>
        </w:rPr>
      </w:pPr>
    </w:p>
    <w:p w:rsidR="00086D96" w:rsidRDefault="00086D96" w:rsidP="00864D66">
      <w:pPr>
        <w:rPr>
          <w:szCs w:val="22"/>
        </w:rPr>
      </w:pPr>
    </w:p>
    <w:p w:rsidR="00086D96" w:rsidRDefault="00086D96" w:rsidP="00864D66">
      <w:pPr>
        <w:rPr>
          <w:szCs w:val="22"/>
        </w:rPr>
      </w:pPr>
    </w:p>
    <w:p w:rsidR="00086D96" w:rsidRDefault="00086D96" w:rsidP="00864D66">
      <w:pPr>
        <w:rPr>
          <w:szCs w:val="22"/>
        </w:rPr>
      </w:pPr>
    </w:p>
    <w:p w:rsidR="00086D96" w:rsidRDefault="00086D96" w:rsidP="00864D66">
      <w:pPr>
        <w:rPr>
          <w:szCs w:val="22"/>
        </w:rPr>
      </w:pPr>
    </w:p>
    <w:p w:rsidR="00086D96" w:rsidRDefault="00086D96" w:rsidP="00864D66">
      <w:pPr>
        <w:rPr>
          <w:szCs w:val="22"/>
        </w:rPr>
      </w:pPr>
    </w:p>
    <w:p w:rsidR="00086D96" w:rsidRPr="00086D96" w:rsidRDefault="00086D96" w:rsidP="00864D66">
      <w:pPr>
        <w:rPr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29"/>
        <w:gridCol w:w="608"/>
        <w:gridCol w:w="534"/>
        <w:gridCol w:w="595"/>
        <w:gridCol w:w="2933"/>
      </w:tblGrid>
      <w:tr w:rsidR="00864D66" w:rsidRPr="00086D96" w:rsidTr="00086D96">
        <w:trPr>
          <w:tblHeader/>
        </w:trPr>
        <w:tc>
          <w:tcPr>
            <w:tcW w:w="66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32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Keyboard and Mouse</w:t>
            </w:r>
          </w:p>
        </w:tc>
        <w:tc>
          <w:tcPr>
            <w:tcW w:w="6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34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95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933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6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your keyboard, mouse and work surface at your elbow height?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4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Raise / lower workstation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Raise or lower keyboard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Raise or lower chair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7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frequently used items within easy reach?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4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Rearrange workstation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lastRenderedPageBreak/>
              <w:t>8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the keyboard close to the front edge of the desk allowing space for the wrist to rest on the desk surface?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4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Move keyboard to correct position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9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When using your keyboard and mouse, are your wrists straight and your upper arms relaxed?  </w:t>
            </w:r>
            <w:r w:rsidRPr="00086D96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 xml:space="preserve">The keyboard should be flat and </w:t>
            </w:r>
            <w:r w:rsidRPr="00086D96">
              <w:rPr>
                <w:rFonts w:ascii="Arial" w:eastAsia="Times New Roman" w:hAnsi="Arial" w:cs="Arial"/>
                <w:i/>
                <w:color w:val="auto"/>
                <w:sz w:val="20"/>
                <w:u w:val="single"/>
                <w:lang w:val="en-AU" w:bidi="x-none"/>
              </w:rPr>
              <w:t>not</w:t>
            </w:r>
            <w:r w:rsidRPr="00086D96"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  <w:t xml:space="preserve"> propped up on keyboard legs as an angled keyboard may place the wrist in an awkward posture when keying. 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4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Re-check chair, raise or lower as needed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Check posture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Check keyboard and mouse height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10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mouse at the same level and as close as possible to your keyboard?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4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Move mouse closer to keyboard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larger keyboard tray if necessary</w:t>
            </w:r>
          </w:p>
        </w:tc>
      </w:tr>
      <w:tr w:rsidR="00864D66" w:rsidRPr="00086D96" w:rsidTr="00086D9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the mouse comfortable to use?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Rest your dominant hand by using the mouse with your non-dominant hand for brief periods (mouse buttons can be changed within the computer control panel)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Investigate alternate mouse options.</w:t>
            </w:r>
          </w:p>
          <w:p w:rsidR="00864D66" w:rsidRPr="00086D96" w:rsidRDefault="00864D66" w:rsidP="00864D66">
            <w:pPr>
              <w:pStyle w:val="Body"/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</w:tr>
    </w:tbl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062"/>
        <w:gridCol w:w="608"/>
        <w:gridCol w:w="511"/>
        <w:gridCol w:w="595"/>
        <w:gridCol w:w="2223"/>
      </w:tblGrid>
      <w:tr w:rsidR="00864D66" w:rsidRPr="00086D96" w:rsidTr="00086D96">
        <w:tc>
          <w:tcPr>
            <w:tcW w:w="66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5062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proofErr w:type="spellStart"/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WorkSurface</w:t>
            </w:r>
            <w:proofErr w:type="spellEnd"/>
          </w:p>
        </w:tc>
        <w:tc>
          <w:tcPr>
            <w:tcW w:w="6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11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95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223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rPr>
          <w:trHeight w:val="297"/>
        </w:trPr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12</w:t>
            </w:r>
          </w:p>
        </w:tc>
        <w:tc>
          <w:tcPr>
            <w:tcW w:w="506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monitor positioned directly in front of you?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11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22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Reposition monitor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13</w:t>
            </w:r>
          </w:p>
        </w:tc>
        <w:tc>
          <w:tcPr>
            <w:tcW w:w="506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monitor positioned at least an arm’s length away?</w:t>
            </w:r>
          </w:p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Note: the monitor’s location is dependent on the size of the monitor, the font, screen resolution and the individual user e.g. vision/use of bifocal spectacles etc.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11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22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Reposition monitor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Seek an alternative monitor if necessary e.g.  flat screen that uses less space</w:t>
            </w:r>
          </w:p>
          <w:p w:rsidR="00864D66" w:rsidRPr="00086D96" w:rsidRDefault="00864D66" w:rsidP="00151FFF">
            <w:pPr>
              <w:pStyle w:val="Body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14</w:t>
            </w:r>
          </w:p>
        </w:tc>
        <w:tc>
          <w:tcPr>
            <w:tcW w:w="506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monitor height slightly below eye level?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11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22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Add or remove monitor stand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monitor height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15</w:t>
            </w:r>
          </w:p>
        </w:tc>
        <w:tc>
          <w:tcPr>
            <w:tcW w:w="506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your monitor and work surface free from glare?</w:t>
            </w:r>
          </w:p>
          <w:p w:rsidR="00864D66" w:rsidRPr="00086D96" w:rsidRDefault="00864D66" w:rsidP="00151FFF">
            <w:pPr>
              <w:rPr>
                <w:sz w:val="20"/>
                <w:lang w:eastAsia="zh-CN" w:bidi="x-none"/>
              </w:rPr>
            </w:pPr>
          </w:p>
          <w:p w:rsidR="00864D66" w:rsidRPr="00086D96" w:rsidRDefault="00864D66" w:rsidP="00151FFF">
            <w:pPr>
              <w:tabs>
                <w:tab w:val="left" w:pos="4830"/>
              </w:tabs>
              <w:rPr>
                <w:sz w:val="20"/>
                <w:lang w:eastAsia="zh-CN" w:bidi="x-none"/>
              </w:rPr>
            </w:pPr>
            <w:r w:rsidRPr="00086D96">
              <w:rPr>
                <w:sz w:val="20"/>
                <w:lang w:eastAsia="zh-CN" w:bidi="x-none"/>
              </w:rPr>
              <w:tab/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11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22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Windows at side of monitor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Adjust overhead lighting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Cover windows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antiglare screen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16</w:t>
            </w:r>
          </w:p>
        </w:tc>
        <w:tc>
          <w:tcPr>
            <w:tcW w:w="506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you have appropriate light for reading or writing documents?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11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22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desk lamp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Place on left if right-handed – place on right if left handed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lastRenderedPageBreak/>
              <w:t>17</w:t>
            </w:r>
          </w:p>
        </w:tc>
        <w:tc>
          <w:tcPr>
            <w:tcW w:w="506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frequently used items located within the usual work area and items which are only used occasionally in the occasional work area?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11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223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Rearrange </w:t>
            </w:r>
            <w:proofErr w:type="spellStart"/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worsktation</w:t>
            </w:r>
            <w:proofErr w:type="spellEnd"/>
          </w:p>
        </w:tc>
      </w:tr>
    </w:tbl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  <w:r w:rsidRPr="00086D96">
        <w:rPr>
          <w:noProof/>
          <w:szCs w:val="22"/>
          <w:lang w:eastAsia="en-AU"/>
        </w:rPr>
        <w:drawing>
          <wp:inline distT="0" distB="0" distL="0" distR="0" wp14:anchorId="41749C2C" wp14:editId="319818E1">
            <wp:extent cx="6241774" cy="2222027"/>
            <wp:effectExtent l="0" t="0" r="698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8385" cy="2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66" w:rsidRPr="00086D96" w:rsidRDefault="00864D66" w:rsidP="00864D66">
      <w:pPr>
        <w:rPr>
          <w:szCs w:val="22"/>
        </w:rPr>
      </w:pPr>
      <w:r w:rsidRPr="00086D96">
        <w:rPr>
          <w:noProof/>
          <w:szCs w:val="22"/>
          <w:lang w:eastAsia="en-AU"/>
        </w:rPr>
        <w:drawing>
          <wp:anchor distT="0" distB="0" distL="114300" distR="114300" simplePos="0" relativeHeight="251666432" behindDoc="0" locked="0" layoutInCell="1" allowOverlap="1" wp14:anchorId="32FF41DC" wp14:editId="058E71C3">
            <wp:simplePos x="0" y="0"/>
            <wp:positionH relativeFrom="column">
              <wp:posOffset>711200</wp:posOffset>
            </wp:positionH>
            <wp:positionV relativeFrom="paragraph">
              <wp:posOffset>7633970</wp:posOffset>
            </wp:positionV>
            <wp:extent cx="2145665" cy="2128520"/>
            <wp:effectExtent l="19050" t="19050" r="26035" b="24130"/>
            <wp:wrapNone/>
            <wp:docPr id="13" name="Picture 13" descr="Monitor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itor Set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285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66" w:rsidRPr="00086D96" w:rsidRDefault="00864D66" w:rsidP="00864D66">
      <w:pPr>
        <w:rPr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22"/>
        <w:gridCol w:w="608"/>
        <w:gridCol w:w="542"/>
        <w:gridCol w:w="595"/>
        <w:gridCol w:w="2932"/>
      </w:tblGrid>
      <w:tr w:rsidR="00864D66" w:rsidRPr="00086D96" w:rsidTr="00086D96">
        <w:tc>
          <w:tcPr>
            <w:tcW w:w="66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322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Breaks</w:t>
            </w:r>
          </w:p>
        </w:tc>
        <w:tc>
          <w:tcPr>
            <w:tcW w:w="6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42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95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932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18</w:t>
            </w:r>
          </w:p>
        </w:tc>
        <w:tc>
          <w:tcPr>
            <w:tcW w:w="432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you take postural breaks every 30 minutes? E.g. standing, walking to printer / fax etc.?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2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Set reminders to take breaks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19</w:t>
            </w:r>
          </w:p>
        </w:tc>
        <w:tc>
          <w:tcPr>
            <w:tcW w:w="432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 you take regular eye breaks from looking at your monitor?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4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32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Refocus on picture on wall every 30 minutes</w:t>
            </w:r>
          </w:p>
        </w:tc>
      </w:tr>
    </w:tbl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29"/>
        <w:gridCol w:w="608"/>
        <w:gridCol w:w="539"/>
        <w:gridCol w:w="595"/>
        <w:gridCol w:w="2928"/>
      </w:tblGrid>
      <w:tr w:rsidR="00864D66" w:rsidRPr="00086D96" w:rsidTr="00086D96">
        <w:tc>
          <w:tcPr>
            <w:tcW w:w="66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32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Accessories</w:t>
            </w:r>
          </w:p>
        </w:tc>
        <w:tc>
          <w:tcPr>
            <w:tcW w:w="6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3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95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92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20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there a sloped desk surface or angle board for reading and writing tasks if required?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28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an angle board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21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Is there a document holder either beside the screen or between the screen and keyboard if required?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28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document holder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22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Are you using a headset or speakerphone if you are writing or keying while talking on the phone?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28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 headset if using the phone and keyboard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Item</w:t>
            </w:r>
          </w:p>
        </w:tc>
        <w:tc>
          <w:tcPr>
            <w:tcW w:w="432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Laptop</w:t>
            </w:r>
          </w:p>
        </w:tc>
        <w:tc>
          <w:tcPr>
            <w:tcW w:w="6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3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95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92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ind w:left="306" w:hanging="284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23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In the event of using a laptop computer for prolonged periods of time use of;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 xml:space="preserve">A full sized external keyboard and mouse; </w:t>
            </w:r>
          </w:p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Docking station with full sized monitor or a laptop stand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28" w:type="dxa"/>
            <w:shd w:val="clear" w:color="auto" w:fill="auto"/>
          </w:tcPr>
          <w:p w:rsidR="00864D66" w:rsidRPr="00086D96" w:rsidRDefault="00864D66" w:rsidP="00151FFF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ind w:left="306" w:hanging="284"/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Obtain appropriate laptop accessories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8DB3E2" w:themeFill="text2" w:themeFillTint="66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lastRenderedPageBreak/>
              <w:t>Item</w:t>
            </w:r>
          </w:p>
        </w:tc>
        <w:tc>
          <w:tcPr>
            <w:tcW w:w="432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“Hot Desking” (when applicable)</w:t>
            </w:r>
          </w:p>
        </w:tc>
        <w:tc>
          <w:tcPr>
            <w:tcW w:w="60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Yes</w:t>
            </w:r>
          </w:p>
        </w:tc>
        <w:tc>
          <w:tcPr>
            <w:tcW w:w="539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No</w:t>
            </w:r>
          </w:p>
        </w:tc>
        <w:tc>
          <w:tcPr>
            <w:tcW w:w="595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N/A</w:t>
            </w:r>
          </w:p>
        </w:tc>
        <w:tc>
          <w:tcPr>
            <w:tcW w:w="2928" w:type="dxa"/>
            <w:shd w:val="clear" w:color="auto" w:fill="8DB3E2" w:themeFill="text2" w:themeFillTint="66"/>
            <w:vAlign w:val="bottom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b/>
                <w:color w:val="auto"/>
                <w:sz w:val="20"/>
                <w:lang w:val="en-AU" w:bidi="x-none"/>
              </w:rPr>
              <w:t>Suggested Actions</w:t>
            </w:r>
          </w:p>
        </w:tc>
      </w:tr>
      <w:tr w:rsidR="00864D66" w:rsidRPr="00086D96" w:rsidTr="00086D96">
        <w:tc>
          <w:tcPr>
            <w:tcW w:w="66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24</w:t>
            </w:r>
          </w:p>
        </w:tc>
        <w:tc>
          <w:tcPr>
            <w:tcW w:w="432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Provided time, support and supervision to make above adjustments.</w:t>
            </w:r>
          </w:p>
        </w:tc>
        <w:tc>
          <w:tcPr>
            <w:tcW w:w="60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39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59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292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</w:tr>
    </w:tbl>
    <w:p w:rsidR="00864D66" w:rsidRPr="00086D96" w:rsidRDefault="00864D66" w:rsidP="00864D66">
      <w:pPr>
        <w:rPr>
          <w:szCs w:val="22"/>
        </w:rPr>
      </w:pPr>
    </w:p>
    <w:p w:rsidR="00864D66" w:rsidRPr="00086D96" w:rsidRDefault="00864D66" w:rsidP="00864D66">
      <w:pPr>
        <w:rPr>
          <w:szCs w:val="22"/>
        </w:rPr>
      </w:pPr>
    </w:p>
    <w:p w:rsidR="00086D96" w:rsidRDefault="00086D96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</w:p>
    <w:p w:rsidR="00086D96" w:rsidRDefault="00086D96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</w:p>
    <w:p w:rsidR="00864D66" w:rsidRPr="00086D96" w:rsidRDefault="00864D66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  <w:r w:rsidRPr="00086D96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>Following completion of this checklist, please discuss any concerns or requirements with your supervisor.</w:t>
      </w:r>
    </w:p>
    <w:p w:rsidR="004B136B" w:rsidRDefault="004B136B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</w:p>
    <w:p w:rsidR="00864D66" w:rsidRPr="00086D96" w:rsidRDefault="00864D66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  <w:r w:rsidRPr="00086D96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 xml:space="preserve">All completed assessments should be submitted </w:t>
      </w:r>
      <w:r w:rsidR="008D510A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 xml:space="preserve">via email to </w:t>
      </w:r>
      <w:r w:rsidRPr="00086D96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>your supervisor</w:t>
      </w:r>
      <w:r w:rsidR="008D510A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 xml:space="preserve"> and to </w:t>
      </w:r>
      <w:hyperlink r:id="rId12" w:history="1">
        <w:r w:rsidR="008D510A" w:rsidRPr="00E972FA">
          <w:rPr>
            <w:rStyle w:val="Hyperlink"/>
            <w:rFonts w:ascii="Arial" w:eastAsia="Times New Roman" w:hAnsi="Arial" w:cs="Arial"/>
            <w:sz w:val="22"/>
            <w:szCs w:val="22"/>
            <w:lang w:val="en-AU" w:bidi="x-none"/>
          </w:rPr>
          <w:t>hradmin@cam.org.au</w:t>
        </w:r>
      </w:hyperlink>
      <w:r w:rsidR="008D510A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 xml:space="preserve">. </w:t>
      </w:r>
      <w:r w:rsidRPr="00086D96"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  <w:t xml:space="preserve">  </w:t>
      </w:r>
    </w:p>
    <w:p w:rsidR="00086D96" w:rsidRDefault="00086D96" w:rsidP="004B136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</w:p>
    <w:p w:rsidR="00C144D5" w:rsidRPr="00086D96" w:rsidRDefault="00C144D5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b/>
          <w:color w:val="auto"/>
          <w:sz w:val="22"/>
          <w:szCs w:val="22"/>
          <w:lang w:val="en-AU" w:bidi="x-none"/>
        </w:rPr>
      </w:pPr>
      <w:r w:rsidRPr="00086D96">
        <w:rPr>
          <w:rFonts w:ascii="Arial" w:eastAsia="Times New Roman" w:hAnsi="Arial" w:cs="Arial"/>
          <w:b/>
          <w:color w:val="auto"/>
          <w:sz w:val="22"/>
          <w:szCs w:val="22"/>
          <w:lang w:val="en-AU" w:bidi="x-none"/>
        </w:rPr>
        <w:t xml:space="preserve">Person completing </w:t>
      </w:r>
      <w:r w:rsidR="00086D96" w:rsidRPr="00086D96">
        <w:rPr>
          <w:rFonts w:ascii="Arial" w:eastAsia="Times New Roman" w:hAnsi="Arial" w:cs="Arial"/>
          <w:b/>
          <w:color w:val="auto"/>
          <w:sz w:val="22"/>
          <w:szCs w:val="22"/>
          <w:lang w:val="en-AU" w:bidi="x-none"/>
        </w:rPr>
        <w:t>assessment</w:t>
      </w:r>
    </w:p>
    <w:p w:rsidR="00086D96" w:rsidRPr="00086D96" w:rsidRDefault="00086D96" w:rsidP="00864D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ind w:left="426"/>
        <w:rPr>
          <w:rFonts w:ascii="Arial" w:eastAsia="Times New Roman" w:hAnsi="Arial" w:cs="Arial"/>
          <w:color w:val="auto"/>
          <w:sz w:val="22"/>
          <w:szCs w:val="22"/>
          <w:lang w:val="en-AU" w:bidi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552"/>
        <w:gridCol w:w="951"/>
        <w:gridCol w:w="3524"/>
      </w:tblGrid>
      <w:tr w:rsidR="00864D66" w:rsidRPr="00086D96" w:rsidTr="00151FFF">
        <w:tc>
          <w:tcPr>
            <w:tcW w:w="1073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Name</w:t>
            </w:r>
          </w:p>
        </w:tc>
        <w:tc>
          <w:tcPr>
            <w:tcW w:w="460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95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Position</w:t>
            </w:r>
          </w:p>
        </w:tc>
        <w:tc>
          <w:tcPr>
            <w:tcW w:w="456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AU" w:bidi="x-none"/>
              </w:rPr>
            </w:pPr>
          </w:p>
        </w:tc>
      </w:tr>
      <w:tr w:rsidR="00864D66" w:rsidRPr="00086D96" w:rsidTr="00151FFF">
        <w:tc>
          <w:tcPr>
            <w:tcW w:w="1073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Signature</w:t>
            </w:r>
          </w:p>
        </w:tc>
        <w:tc>
          <w:tcPr>
            <w:tcW w:w="4602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958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864D66" w:rsidRPr="00086D96" w:rsidRDefault="00864D66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AU" w:bidi="x-none"/>
              </w:rPr>
            </w:pPr>
          </w:p>
        </w:tc>
      </w:tr>
    </w:tbl>
    <w:p w:rsidR="00C144D5" w:rsidRPr="00086D96" w:rsidRDefault="00C144D5" w:rsidP="00864D66">
      <w:pPr>
        <w:rPr>
          <w:szCs w:val="22"/>
        </w:rPr>
      </w:pPr>
    </w:p>
    <w:p w:rsidR="00C144D5" w:rsidRPr="00086D96" w:rsidRDefault="00086D96" w:rsidP="00864D66">
      <w:pPr>
        <w:rPr>
          <w:b/>
          <w:szCs w:val="22"/>
        </w:rPr>
      </w:pPr>
      <w:r>
        <w:rPr>
          <w:szCs w:val="22"/>
        </w:rPr>
        <w:t xml:space="preserve">       </w:t>
      </w:r>
      <w:r w:rsidR="00C144D5" w:rsidRPr="00086D96">
        <w:rPr>
          <w:b/>
          <w:szCs w:val="22"/>
        </w:rPr>
        <w:t>Supervisor</w:t>
      </w:r>
    </w:p>
    <w:p w:rsidR="00C144D5" w:rsidRPr="00086D96" w:rsidRDefault="00C144D5" w:rsidP="00864D66">
      <w:pPr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480"/>
        <w:gridCol w:w="987"/>
        <w:gridCol w:w="3449"/>
      </w:tblGrid>
      <w:tr w:rsidR="00C144D5" w:rsidRPr="00086D96" w:rsidTr="00151FFF">
        <w:tc>
          <w:tcPr>
            <w:tcW w:w="1183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Name</w:t>
            </w:r>
          </w:p>
        </w:tc>
        <w:tc>
          <w:tcPr>
            <w:tcW w:w="4525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1006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Position</w:t>
            </w:r>
          </w:p>
        </w:tc>
        <w:tc>
          <w:tcPr>
            <w:tcW w:w="4484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</w:tr>
      <w:tr w:rsidR="00C144D5" w:rsidRPr="00086D96" w:rsidTr="00151FFF">
        <w:tc>
          <w:tcPr>
            <w:tcW w:w="1183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Signature</w:t>
            </w:r>
          </w:p>
        </w:tc>
        <w:tc>
          <w:tcPr>
            <w:tcW w:w="4525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  <w:tc>
          <w:tcPr>
            <w:tcW w:w="1006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Date</w:t>
            </w:r>
          </w:p>
        </w:tc>
        <w:tc>
          <w:tcPr>
            <w:tcW w:w="4484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</w:tr>
      <w:tr w:rsidR="00C144D5" w:rsidRPr="00086D96" w:rsidTr="00151FFF">
        <w:trPr>
          <w:trHeight w:val="1062"/>
        </w:trPr>
        <w:tc>
          <w:tcPr>
            <w:tcW w:w="1183" w:type="dxa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  <w:r w:rsidRPr="00086D96"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  <w:t>Comments</w:t>
            </w:r>
          </w:p>
        </w:tc>
        <w:tc>
          <w:tcPr>
            <w:tcW w:w="10015" w:type="dxa"/>
            <w:gridSpan w:val="3"/>
            <w:shd w:val="clear" w:color="auto" w:fill="auto"/>
          </w:tcPr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i/>
                <w:color w:val="auto"/>
                <w:sz w:val="20"/>
                <w:lang w:val="en-AU" w:bidi="x-none"/>
              </w:rPr>
            </w:pPr>
          </w:p>
          <w:p w:rsidR="00C144D5" w:rsidRPr="00086D96" w:rsidRDefault="00C144D5" w:rsidP="00151F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rPr>
                <w:rFonts w:ascii="Arial" w:eastAsia="Times New Roman" w:hAnsi="Arial" w:cs="Arial"/>
                <w:color w:val="auto"/>
                <w:sz w:val="20"/>
                <w:lang w:val="en-AU" w:bidi="x-none"/>
              </w:rPr>
            </w:pPr>
          </w:p>
        </w:tc>
      </w:tr>
    </w:tbl>
    <w:p w:rsidR="002E4952" w:rsidRDefault="002E4952" w:rsidP="00864D66">
      <w:pPr>
        <w:rPr>
          <w:szCs w:val="22"/>
        </w:rPr>
      </w:pPr>
    </w:p>
    <w:p w:rsidR="002E4952" w:rsidRDefault="002E4952">
      <w:pPr>
        <w:rPr>
          <w:szCs w:val="22"/>
        </w:rPr>
      </w:pPr>
      <w:r>
        <w:rPr>
          <w:szCs w:val="22"/>
        </w:rPr>
        <w:br w:type="page"/>
      </w:r>
    </w:p>
    <w:p w:rsidR="002E4952" w:rsidRDefault="002E4952" w:rsidP="00864D66">
      <w:pPr>
        <w:rPr>
          <w:szCs w:val="22"/>
        </w:rPr>
      </w:pPr>
    </w:p>
    <w:p w:rsidR="002E4952" w:rsidRDefault="00A10B3A" w:rsidP="00864D66">
      <w:pPr>
        <w:rPr>
          <w:szCs w:val="22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733504" behindDoc="1" locked="0" layoutInCell="1" allowOverlap="1" wp14:anchorId="7E974F77" wp14:editId="0DD0769A">
            <wp:simplePos x="0" y="0"/>
            <wp:positionH relativeFrom="column">
              <wp:posOffset>785191</wp:posOffset>
            </wp:positionH>
            <wp:positionV relativeFrom="paragraph">
              <wp:posOffset>38128</wp:posOffset>
            </wp:positionV>
            <wp:extent cx="4184650" cy="3359150"/>
            <wp:effectExtent l="0" t="0" r="6350" b="0"/>
            <wp:wrapTight wrapText="bothSides">
              <wp:wrapPolygon edited="0">
                <wp:start x="0" y="0"/>
                <wp:lineTo x="0" y="21437"/>
                <wp:lineTo x="21534" y="21437"/>
                <wp:lineTo x="21534" y="0"/>
                <wp:lineTo x="0" y="0"/>
              </wp:wrapPolygon>
            </wp:wrapTight>
            <wp:docPr id="17" name="Picture 17" descr="Image result for ergonomic set u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rgonomic set u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52" w:rsidRDefault="002E4952" w:rsidP="00864D66">
      <w:pPr>
        <w:rPr>
          <w:szCs w:val="22"/>
        </w:rPr>
      </w:pPr>
    </w:p>
    <w:p w:rsidR="002E4952" w:rsidRDefault="002E4952" w:rsidP="00864D66">
      <w:pPr>
        <w:rPr>
          <w:szCs w:val="22"/>
        </w:rPr>
      </w:pPr>
    </w:p>
    <w:p w:rsidR="00864D66" w:rsidRPr="00086D96" w:rsidRDefault="00A10B3A" w:rsidP="00864D66">
      <w:pPr>
        <w:rPr>
          <w:szCs w:val="22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A519AD" wp14:editId="12D6A418">
                <wp:simplePos x="0" y="0"/>
                <wp:positionH relativeFrom="column">
                  <wp:posOffset>1282065</wp:posOffset>
                </wp:positionH>
                <wp:positionV relativeFrom="paragraph">
                  <wp:posOffset>3042064</wp:posOffset>
                </wp:positionV>
                <wp:extent cx="914400" cy="30811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3A" w:rsidRDefault="00A10B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B3A">
                              <w:rPr>
                                <w:sz w:val="16"/>
                                <w:szCs w:val="16"/>
                              </w:rPr>
                              <w:t>45 -70cm</w:t>
                            </w:r>
                          </w:p>
                          <w:p w:rsidR="00A10B3A" w:rsidRPr="00A10B3A" w:rsidRDefault="00A10B3A" w:rsidP="00A10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19A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0.95pt;margin-top:239.55pt;width:1in;height:24.25pt;z-index:251735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" fillcolor="white [3212]" stroked="f" strokeweight=".5pt">
                <v:textbox>
                  <w:txbxContent>
                    <w:p w:rsidR="00A10B3A" w:rsidRDefault="00A10B3A">
                      <w:pPr>
                        <w:rPr>
                          <w:sz w:val="16"/>
                          <w:szCs w:val="16"/>
                        </w:rPr>
                      </w:pPr>
                      <w:r w:rsidRPr="00A10B3A">
                        <w:rPr>
                          <w:sz w:val="16"/>
                          <w:szCs w:val="16"/>
                        </w:rPr>
                        <w:t>45 -70cm</w:t>
                      </w:r>
                    </w:p>
                    <w:p w:rsidR="00A10B3A" w:rsidRPr="00A10B3A" w:rsidRDefault="00A10B3A" w:rsidP="00A10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04BE4FB" wp14:editId="1A9C3320">
                <wp:simplePos x="0" y="0"/>
                <wp:positionH relativeFrom="column">
                  <wp:posOffset>3766848</wp:posOffset>
                </wp:positionH>
                <wp:positionV relativeFrom="paragraph">
                  <wp:posOffset>3531622</wp:posOffset>
                </wp:positionV>
                <wp:extent cx="914400" cy="308113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3A" w:rsidRDefault="00A10B3A" w:rsidP="00A10B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B3A">
                              <w:rPr>
                                <w:sz w:val="16"/>
                                <w:szCs w:val="16"/>
                              </w:rPr>
                              <w:t>45 -70cm</w:t>
                            </w:r>
                          </w:p>
                          <w:p w:rsidR="00A10B3A" w:rsidRPr="00A10B3A" w:rsidRDefault="00A10B3A" w:rsidP="00A10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E4FB" id="Text Box 25" o:spid="_x0000_s1027" type="#_x0000_t202" style="position:absolute;margin-left:296.6pt;margin-top:278.1pt;width:1in;height:24.25pt;z-index:251737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" fillcolor="window" stroked="f" strokeweight=".5pt">
                <v:textbox>
                  <w:txbxContent>
                    <w:p w:rsidR="00A10B3A" w:rsidRDefault="00A10B3A" w:rsidP="00A10B3A">
                      <w:pPr>
                        <w:rPr>
                          <w:sz w:val="16"/>
                          <w:szCs w:val="16"/>
                        </w:rPr>
                      </w:pPr>
                      <w:r w:rsidRPr="00A10B3A">
                        <w:rPr>
                          <w:sz w:val="16"/>
                          <w:szCs w:val="16"/>
                        </w:rPr>
                        <w:t>45 -70cm</w:t>
                      </w:r>
                    </w:p>
                    <w:p w:rsidR="00A10B3A" w:rsidRPr="00A10B3A" w:rsidRDefault="00A10B3A" w:rsidP="00A10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734528" behindDoc="1" locked="0" layoutInCell="1" allowOverlap="1" wp14:anchorId="4DA7284A" wp14:editId="20C1798C">
            <wp:simplePos x="0" y="0"/>
            <wp:positionH relativeFrom="column">
              <wp:posOffset>276639</wp:posOffset>
            </wp:positionH>
            <wp:positionV relativeFrom="paragraph">
              <wp:posOffset>3034665</wp:posOffset>
            </wp:positionV>
            <wp:extent cx="5238115" cy="3359150"/>
            <wp:effectExtent l="0" t="0" r="635" b="0"/>
            <wp:wrapTight wrapText="bothSides">
              <wp:wrapPolygon edited="0">
                <wp:start x="0" y="0"/>
                <wp:lineTo x="0" y="21437"/>
                <wp:lineTo x="21524" y="21437"/>
                <wp:lineTo x="21524" y="0"/>
                <wp:lineTo x="0" y="0"/>
              </wp:wrapPolygon>
            </wp:wrapTight>
            <wp:docPr id="18" name="Picture 18" descr="Image result for ergonomic set u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rgonomic set u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D66" w:rsidRPr="00086D96" w:rsidSect="00C8743D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3D" w:rsidRDefault="00C8743D" w:rsidP="00C8743D">
      <w:r>
        <w:separator/>
      </w:r>
    </w:p>
  </w:endnote>
  <w:endnote w:type="continuationSeparator" w:id="0">
    <w:p w:rsidR="00C8743D" w:rsidRDefault="00C8743D" w:rsidP="00C8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3D" w:rsidRDefault="00C8743D" w:rsidP="00C8743D">
      <w:r>
        <w:separator/>
      </w:r>
    </w:p>
  </w:footnote>
  <w:footnote w:type="continuationSeparator" w:id="0">
    <w:p w:rsidR="00C8743D" w:rsidRDefault="00C8743D" w:rsidP="00C8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3D" w:rsidRDefault="00C8743D" w:rsidP="00C8743D">
    <w:pPr>
      <w:pStyle w:val="Header"/>
      <w:jc w:val="center"/>
    </w:pPr>
  </w:p>
  <w:p w:rsidR="00C8743D" w:rsidRDefault="00C8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3D" w:rsidRDefault="00C8743D" w:rsidP="00C8743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338244B" wp14:editId="3BD51BBA">
          <wp:extent cx="3257550" cy="1341344"/>
          <wp:effectExtent l="0" t="0" r="0" b="0"/>
          <wp:docPr id="12" name="Picture 12" descr="CAM Coat-of-arms 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 Coat-of-arms FIN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585" cy="134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ABA"/>
    <w:multiLevelType w:val="hybridMultilevel"/>
    <w:tmpl w:val="D988C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256C"/>
    <w:multiLevelType w:val="hybridMultilevel"/>
    <w:tmpl w:val="8F94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6"/>
    <w:rsid w:val="0001305D"/>
    <w:rsid w:val="00015D77"/>
    <w:rsid w:val="00034934"/>
    <w:rsid w:val="000361A8"/>
    <w:rsid w:val="00037CA3"/>
    <w:rsid w:val="00046239"/>
    <w:rsid w:val="0004649B"/>
    <w:rsid w:val="000643CF"/>
    <w:rsid w:val="0007458F"/>
    <w:rsid w:val="00086D96"/>
    <w:rsid w:val="000876B1"/>
    <w:rsid w:val="000978D7"/>
    <w:rsid w:val="000A488F"/>
    <w:rsid w:val="000A5D70"/>
    <w:rsid w:val="000C5F92"/>
    <w:rsid w:val="000D2475"/>
    <w:rsid w:val="000D42BC"/>
    <w:rsid w:val="000D6788"/>
    <w:rsid w:val="000E0F3C"/>
    <w:rsid w:val="0013377C"/>
    <w:rsid w:val="00142BD5"/>
    <w:rsid w:val="00150D41"/>
    <w:rsid w:val="0015629B"/>
    <w:rsid w:val="00161BF6"/>
    <w:rsid w:val="00166290"/>
    <w:rsid w:val="00173182"/>
    <w:rsid w:val="00175E49"/>
    <w:rsid w:val="0018616D"/>
    <w:rsid w:val="001958F1"/>
    <w:rsid w:val="001B0F33"/>
    <w:rsid w:val="001B67EB"/>
    <w:rsid w:val="002103D6"/>
    <w:rsid w:val="0021124C"/>
    <w:rsid w:val="00220111"/>
    <w:rsid w:val="00235154"/>
    <w:rsid w:val="00262FDB"/>
    <w:rsid w:val="00263F65"/>
    <w:rsid w:val="00264D95"/>
    <w:rsid w:val="00286C49"/>
    <w:rsid w:val="002911B8"/>
    <w:rsid w:val="002A08F0"/>
    <w:rsid w:val="002A2C28"/>
    <w:rsid w:val="002D08C1"/>
    <w:rsid w:val="002E4952"/>
    <w:rsid w:val="002E4C19"/>
    <w:rsid w:val="002F199D"/>
    <w:rsid w:val="002F697C"/>
    <w:rsid w:val="00302653"/>
    <w:rsid w:val="00304F28"/>
    <w:rsid w:val="00313603"/>
    <w:rsid w:val="003229BC"/>
    <w:rsid w:val="00327C16"/>
    <w:rsid w:val="00334CBA"/>
    <w:rsid w:val="00347C86"/>
    <w:rsid w:val="00352823"/>
    <w:rsid w:val="003536BE"/>
    <w:rsid w:val="00355EC8"/>
    <w:rsid w:val="00384CF2"/>
    <w:rsid w:val="003872EC"/>
    <w:rsid w:val="003A0AA0"/>
    <w:rsid w:val="003A5F0B"/>
    <w:rsid w:val="003B0B30"/>
    <w:rsid w:val="003B6374"/>
    <w:rsid w:val="003B683C"/>
    <w:rsid w:val="003E17C5"/>
    <w:rsid w:val="003E44C8"/>
    <w:rsid w:val="003F2350"/>
    <w:rsid w:val="003F7B9C"/>
    <w:rsid w:val="004128D4"/>
    <w:rsid w:val="00413796"/>
    <w:rsid w:val="00422AEA"/>
    <w:rsid w:val="0043512F"/>
    <w:rsid w:val="0045204C"/>
    <w:rsid w:val="00481CC9"/>
    <w:rsid w:val="004869E1"/>
    <w:rsid w:val="00486C9A"/>
    <w:rsid w:val="004A3895"/>
    <w:rsid w:val="004A3DED"/>
    <w:rsid w:val="004A775C"/>
    <w:rsid w:val="004B136B"/>
    <w:rsid w:val="004C2099"/>
    <w:rsid w:val="004C25FF"/>
    <w:rsid w:val="004C3423"/>
    <w:rsid w:val="004E2D6C"/>
    <w:rsid w:val="004F2117"/>
    <w:rsid w:val="005064BA"/>
    <w:rsid w:val="00506DAB"/>
    <w:rsid w:val="00507F3F"/>
    <w:rsid w:val="0051004C"/>
    <w:rsid w:val="00535136"/>
    <w:rsid w:val="0053560D"/>
    <w:rsid w:val="00541B99"/>
    <w:rsid w:val="00543DF2"/>
    <w:rsid w:val="00556A2D"/>
    <w:rsid w:val="00565395"/>
    <w:rsid w:val="00593925"/>
    <w:rsid w:val="005A0609"/>
    <w:rsid w:val="005A13C8"/>
    <w:rsid w:val="005B1855"/>
    <w:rsid w:val="005C7B76"/>
    <w:rsid w:val="005E20C4"/>
    <w:rsid w:val="005F1CD1"/>
    <w:rsid w:val="005F476A"/>
    <w:rsid w:val="005F76B3"/>
    <w:rsid w:val="00601E67"/>
    <w:rsid w:val="00603CCE"/>
    <w:rsid w:val="00605C29"/>
    <w:rsid w:val="00614E1C"/>
    <w:rsid w:val="00622B03"/>
    <w:rsid w:val="0063683D"/>
    <w:rsid w:val="006368F1"/>
    <w:rsid w:val="006502CA"/>
    <w:rsid w:val="0066465F"/>
    <w:rsid w:val="00667F6A"/>
    <w:rsid w:val="00680615"/>
    <w:rsid w:val="006A475C"/>
    <w:rsid w:val="006B5D3A"/>
    <w:rsid w:val="006D05B5"/>
    <w:rsid w:val="006E025D"/>
    <w:rsid w:val="006E731B"/>
    <w:rsid w:val="006F0609"/>
    <w:rsid w:val="00701A67"/>
    <w:rsid w:val="007079A2"/>
    <w:rsid w:val="00713B99"/>
    <w:rsid w:val="007571C4"/>
    <w:rsid w:val="00766CEA"/>
    <w:rsid w:val="00773085"/>
    <w:rsid w:val="00783746"/>
    <w:rsid w:val="007F65A3"/>
    <w:rsid w:val="008004F3"/>
    <w:rsid w:val="00815E4A"/>
    <w:rsid w:val="00823053"/>
    <w:rsid w:val="0082797C"/>
    <w:rsid w:val="00832A34"/>
    <w:rsid w:val="008564ED"/>
    <w:rsid w:val="00860C2E"/>
    <w:rsid w:val="00861C06"/>
    <w:rsid w:val="00863329"/>
    <w:rsid w:val="00864660"/>
    <w:rsid w:val="00864D66"/>
    <w:rsid w:val="00871EE1"/>
    <w:rsid w:val="008724BC"/>
    <w:rsid w:val="00876364"/>
    <w:rsid w:val="008774D8"/>
    <w:rsid w:val="0088578B"/>
    <w:rsid w:val="008909F1"/>
    <w:rsid w:val="008A353A"/>
    <w:rsid w:val="008A4290"/>
    <w:rsid w:val="008A4D66"/>
    <w:rsid w:val="008C0FCC"/>
    <w:rsid w:val="008C3B23"/>
    <w:rsid w:val="008D510A"/>
    <w:rsid w:val="008E1E74"/>
    <w:rsid w:val="008E3BC3"/>
    <w:rsid w:val="008E5F83"/>
    <w:rsid w:val="00901BE8"/>
    <w:rsid w:val="00915094"/>
    <w:rsid w:val="009152BE"/>
    <w:rsid w:val="00915CE4"/>
    <w:rsid w:val="00920BF2"/>
    <w:rsid w:val="0092169F"/>
    <w:rsid w:val="009304B8"/>
    <w:rsid w:val="009335A5"/>
    <w:rsid w:val="009352AB"/>
    <w:rsid w:val="00945BA0"/>
    <w:rsid w:val="00946CE7"/>
    <w:rsid w:val="00960EA7"/>
    <w:rsid w:val="009821BD"/>
    <w:rsid w:val="00990510"/>
    <w:rsid w:val="00995C17"/>
    <w:rsid w:val="00997F5E"/>
    <w:rsid w:val="009A2FA3"/>
    <w:rsid w:val="009A731E"/>
    <w:rsid w:val="009B059E"/>
    <w:rsid w:val="009C3E18"/>
    <w:rsid w:val="009F7116"/>
    <w:rsid w:val="00A03F21"/>
    <w:rsid w:val="00A10B3A"/>
    <w:rsid w:val="00A1173F"/>
    <w:rsid w:val="00A15056"/>
    <w:rsid w:val="00A20162"/>
    <w:rsid w:val="00A50D26"/>
    <w:rsid w:val="00A5329F"/>
    <w:rsid w:val="00A6017C"/>
    <w:rsid w:val="00A60A73"/>
    <w:rsid w:val="00A62713"/>
    <w:rsid w:val="00A62AB9"/>
    <w:rsid w:val="00A73242"/>
    <w:rsid w:val="00A802AB"/>
    <w:rsid w:val="00A93D53"/>
    <w:rsid w:val="00A9462C"/>
    <w:rsid w:val="00AB48DA"/>
    <w:rsid w:val="00AD0AAB"/>
    <w:rsid w:val="00AE7C9F"/>
    <w:rsid w:val="00AF14DA"/>
    <w:rsid w:val="00AF2DC6"/>
    <w:rsid w:val="00AF77E9"/>
    <w:rsid w:val="00B238E8"/>
    <w:rsid w:val="00B30B64"/>
    <w:rsid w:val="00B3105B"/>
    <w:rsid w:val="00B32721"/>
    <w:rsid w:val="00B345BE"/>
    <w:rsid w:val="00B3462B"/>
    <w:rsid w:val="00B46BC0"/>
    <w:rsid w:val="00B47A60"/>
    <w:rsid w:val="00B52149"/>
    <w:rsid w:val="00B56970"/>
    <w:rsid w:val="00B63D49"/>
    <w:rsid w:val="00B65941"/>
    <w:rsid w:val="00B725C6"/>
    <w:rsid w:val="00B77EEC"/>
    <w:rsid w:val="00B83047"/>
    <w:rsid w:val="00B867E5"/>
    <w:rsid w:val="00B924B1"/>
    <w:rsid w:val="00BA3187"/>
    <w:rsid w:val="00BA31F1"/>
    <w:rsid w:val="00C00F6D"/>
    <w:rsid w:val="00C144D5"/>
    <w:rsid w:val="00C2156A"/>
    <w:rsid w:val="00C232BF"/>
    <w:rsid w:val="00C26614"/>
    <w:rsid w:val="00C35F18"/>
    <w:rsid w:val="00C6582A"/>
    <w:rsid w:val="00C86C4D"/>
    <w:rsid w:val="00C8743D"/>
    <w:rsid w:val="00C94035"/>
    <w:rsid w:val="00C96C6E"/>
    <w:rsid w:val="00C97021"/>
    <w:rsid w:val="00CA1ADD"/>
    <w:rsid w:val="00CC47E0"/>
    <w:rsid w:val="00CD1217"/>
    <w:rsid w:val="00CF2C4F"/>
    <w:rsid w:val="00CF58B4"/>
    <w:rsid w:val="00CF5F71"/>
    <w:rsid w:val="00CF648B"/>
    <w:rsid w:val="00D1425A"/>
    <w:rsid w:val="00D15B43"/>
    <w:rsid w:val="00D25085"/>
    <w:rsid w:val="00D26A9E"/>
    <w:rsid w:val="00D272EA"/>
    <w:rsid w:val="00D50A55"/>
    <w:rsid w:val="00D53025"/>
    <w:rsid w:val="00D53899"/>
    <w:rsid w:val="00D55FED"/>
    <w:rsid w:val="00D62086"/>
    <w:rsid w:val="00D91F71"/>
    <w:rsid w:val="00DA0DCD"/>
    <w:rsid w:val="00DB0477"/>
    <w:rsid w:val="00DB10C8"/>
    <w:rsid w:val="00DD07FF"/>
    <w:rsid w:val="00DD49C7"/>
    <w:rsid w:val="00DE7272"/>
    <w:rsid w:val="00E26365"/>
    <w:rsid w:val="00E31915"/>
    <w:rsid w:val="00E42B24"/>
    <w:rsid w:val="00E42EA8"/>
    <w:rsid w:val="00E575DD"/>
    <w:rsid w:val="00E57A14"/>
    <w:rsid w:val="00E73F68"/>
    <w:rsid w:val="00E77BF4"/>
    <w:rsid w:val="00E77E74"/>
    <w:rsid w:val="00E87AF5"/>
    <w:rsid w:val="00E91A34"/>
    <w:rsid w:val="00EA4CE5"/>
    <w:rsid w:val="00EB111B"/>
    <w:rsid w:val="00EB7FF4"/>
    <w:rsid w:val="00EC2735"/>
    <w:rsid w:val="00EC3715"/>
    <w:rsid w:val="00EC381B"/>
    <w:rsid w:val="00EE2963"/>
    <w:rsid w:val="00EF3558"/>
    <w:rsid w:val="00F2656A"/>
    <w:rsid w:val="00F32987"/>
    <w:rsid w:val="00F3595C"/>
    <w:rsid w:val="00F46314"/>
    <w:rsid w:val="00F61CC5"/>
    <w:rsid w:val="00F67ED7"/>
    <w:rsid w:val="00F7381A"/>
    <w:rsid w:val="00F93489"/>
    <w:rsid w:val="00F9546F"/>
    <w:rsid w:val="00F959C1"/>
    <w:rsid w:val="00F96128"/>
    <w:rsid w:val="00FB21D7"/>
    <w:rsid w:val="00FC3483"/>
    <w:rsid w:val="00FC36C5"/>
    <w:rsid w:val="00FD59EE"/>
    <w:rsid w:val="00FE0B75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C4A9FD"/>
  <w15:chartTrackingRefBased/>
  <w15:docId w15:val="{F7EF64A9-0922-4373-B663-A1BF6BDC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rFonts w:cs="Times New Roman"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BodyText">
    <w:name w:val="Body Text"/>
    <w:basedOn w:val="Normal"/>
    <w:rPr>
      <w:rFonts w:cs="Times New Roman"/>
      <w:color w:val="000000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rsid w:val="002103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864D66"/>
    <w:rPr>
      <w:rFonts w:ascii="Helvetica" w:eastAsia="ヒラギノ角ゴ Pro W3" w:hAnsi="Helvetica"/>
      <w:color w:val="000000"/>
      <w:sz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8743D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45BA0"/>
    <w:pPr>
      <w:autoSpaceDE w:val="0"/>
      <w:autoSpaceDN w:val="0"/>
      <w:adjustRightInd w:val="0"/>
      <w:ind w:left="720"/>
      <w:contextualSpacing/>
    </w:pPr>
    <w:rPr>
      <w:color w:val="333333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au/url?sa=i&amp;rct=j&amp;q=&amp;esrc=s&amp;source=images&amp;cd=&amp;cad=rja&amp;uact=8&amp;ved=2ahUKEwirxM7-jpbdAhUTA4gKHfucCrMQjRx6BAgBEAU&amp;url=https://healthyspines.org/ergonomic-desk-setup-how-to-do-it-right/&amp;psig=AOvVaw13jJ1LqR-3X8qiEZPIKCzw&amp;ust=153576449116169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am.org.au/Jobs/Church-Incident-Accident-Near-Miss-Report-Form" TargetMode="External"/><Relationship Id="rId12" Type="http://schemas.openxmlformats.org/officeDocument/2006/relationships/hyperlink" Target="mailto:hradmin@cam.org.a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.au/url?sa=i&amp;rct=j&amp;q=&amp;esrc=s&amp;source=images&amp;cd=&amp;ved=2ahUKEwip5Kqqj5bdAhUaHXAKHVKcBrYQjRx6BAgBEAU&amp;url=http://livegigs.co/computer-desk-ergonomics/ergonomic-chairs-and-stools-from-uplift-desk-computer-ergonomics-setup/&amp;psig=AOvVaw13jJ1LqR-3X8qiEZPIKCzw&amp;ust=1535764491161698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1112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Bassett Services Pty Ltd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Hart</dc:creator>
  <cp:keywords/>
  <dc:description/>
  <cp:lastModifiedBy>Cathy Dillon</cp:lastModifiedBy>
  <cp:revision>7</cp:revision>
  <cp:lastPrinted>2006-07-03T05:35:00Z</cp:lastPrinted>
  <dcterms:created xsi:type="dcterms:W3CDTF">2020-03-20T04:28:00Z</dcterms:created>
  <dcterms:modified xsi:type="dcterms:W3CDTF">2020-03-24T05:13:00Z</dcterms:modified>
</cp:coreProperties>
</file>